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5.5  5.6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曾莉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.5</w:t>
            </w:r>
            <w:r>
              <w:rPr>
                <w:rFonts w:hint="eastAsia"/>
                <w:lang w:eastAsia="zh-CN"/>
              </w:rPr>
              <w:t>张意驰、陈曹宁川、胡艺涵、张芷萌、赵亿、刘若然、苏辰奚、雷影鸮、衡昱竹、梁沐阳、</w:t>
            </w:r>
            <w:r>
              <w:rPr>
                <w:rFonts w:hint="eastAsia"/>
                <w:lang w:val="en-US" w:eastAsia="zh-CN"/>
              </w:rPr>
              <w:t>程馨怡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.6</w:t>
            </w:r>
            <w:r>
              <w:rPr>
                <w:rFonts w:hint="eastAsia"/>
                <w:lang w:eastAsia="zh-CN"/>
              </w:rPr>
              <w:t>黄菀晴、魏沐辰、杨斯涵、王一心、赵王童一、王妙然、任鸿俊、陈渝嘉鑫、蒋沂轩、王力森、唐睿雪</w:t>
            </w:r>
          </w:p>
        </w:tc>
      </w:tr>
      <w:tr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pStyle w:val="2"/>
              <w:shd w:val="clear" w:color="auto" w:fill="FFFFFF"/>
              <w:spacing w:before="0" w:beforeAutospacing="0" w:after="0" w:afterAutospacing="0" w:line="360" w:lineRule="auto"/>
              <w:ind w:firstLine="480"/>
              <w:rPr>
                <w:rFonts w:cs="Arial" w:asciiTheme="majorEastAsia" w:hAnsiTheme="majorEastAsia" w:eastAsiaTheme="majorEastAsia"/>
                <w:color w:val="000000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Hans"/>
              </w:rPr>
              <w:t>这部分学生思维敏捷，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CN"/>
              </w:rPr>
              <w:t>专注力高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Hans"/>
              </w:rPr>
              <w:t>，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CN"/>
              </w:rPr>
              <w:t>听课习惯好，课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Hans"/>
              </w:rPr>
              <w:t>上积极发言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Hans"/>
              </w:rPr>
              <w:t>平时能严格要求自己，在课上不能满足这部分学生的求知欲，潜力得不到发挥，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CN"/>
              </w:rPr>
              <w:t>应该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Hans"/>
              </w:rPr>
              <w:t>利用课余时间对他们进行辅导，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CN"/>
              </w:rPr>
              <w:t>并对她们提出更高的要求，布置发展高阶思维的任务，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Hans"/>
              </w:rPr>
              <w:t>使他们在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CN"/>
              </w:rPr>
              <w:t>英语阅读能力上得到提高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Hans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方法措施：</w:t>
            </w:r>
          </w:p>
          <w:p>
            <w:pPr>
              <w:pStyle w:val="6"/>
              <w:spacing w:before="0" w:beforeAutospacing="0" w:after="0" w:afterAutospacing="0" w:line="360" w:lineRule="auto"/>
              <w:ind w:firstLine="525" w:firstLineChars="250"/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Hans"/>
              </w:rPr>
              <w:t>1、对学生进行学习目的教育，进一步明确为什么而学，让学生轻松、愉快地学，高质量完成自己的学习任务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pStyle w:val="2"/>
              <w:shd w:val="clear" w:color="auto" w:fill="FFFFFF"/>
              <w:spacing w:before="0" w:beforeAutospacing="0" w:after="0" w:afterAutospacing="0" w:line="360" w:lineRule="auto"/>
              <w:ind w:firstLine="525" w:firstLineChars="250"/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</w:rPr>
              <w:t>2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Hans"/>
              </w:rPr>
              <w:t>、教育他们在学习上要踏踏实实，一步一个脚印，不能产生骄傲、自满心理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pStyle w:val="2"/>
              <w:shd w:val="clear" w:color="auto" w:fill="FFFFFF"/>
              <w:spacing w:before="0" w:beforeAutospacing="0" w:after="0" w:afterAutospacing="0" w:line="360" w:lineRule="auto"/>
              <w:ind w:firstLine="525" w:firstLineChars="250"/>
              <w:rPr>
                <w:rFonts w:hint="eastAsia" w:cs="Arial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cs="Arial" w:asciiTheme="majorEastAsia" w:hAnsiTheme="majorEastAsia" w:eastAsiaTheme="majorEastAsia"/>
                <w:sz w:val="21"/>
                <w:szCs w:val="21"/>
              </w:rPr>
              <w:t xml:space="preserve">3、充分发挥学生的自主性 </w:t>
            </w:r>
            <w:r>
              <w:rPr>
                <w:rFonts w:hint="eastAsia" w:cs="Arial" w:asciiTheme="majorEastAsia" w:hAnsiTheme="majorEastAsia" w:eastAsiaTheme="majorEastAsia"/>
                <w:sz w:val="21"/>
                <w:szCs w:val="21"/>
                <w:lang w:eastAsia="zh-CN"/>
              </w:rPr>
              <w:t>；</w:t>
            </w:r>
          </w:p>
          <w:p>
            <w:pPr>
              <w:pStyle w:val="6"/>
              <w:spacing w:before="0" w:beforeAutospacing="0" w:after="0" w:afterAutospacing="0" w:line="360" w:lineRule="auto"/>
              <w:ind w:firstLine="525" w:firstLineChars="250"/>
              <w:rPr>
                <w:rFonts w:hint="eastAsia" w:cs="Arial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Arial" w:asciiTheme="majorEastAsia" w:hAnsiTheme="majorEastAsia" w:eastAsiaTheme="majorEastAsia"/>
                <w:sz w:val="21"/>
                <w:szCs w:val="21"/>
              </w:rPr>
              <w:t>4、重视自学能力的培养</w:t>
            </w:r>
            <w:r>
              <w:rPr>
                <w:rFonts w:hint="eastAsia" w:cs="Arial" w:asciiTheme="majorEastAsia" w:hAnsiTheme="majorEastAsia" w:eastAsia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cs="Arial" w:asciiTheme="majorEastAsia" w:hAnsiTheme="majorEastAsia" w:eastAsiaTheme="majorEastAsia"/>
                <w:sz w:val="21"/>
                <w:szCs w:val="21"/>
              </w:rPr>
              <w:t xml:space="preserve"> </w:t>
            </w:r>
          </w:p>
          <w:p>
            <w:pPr>
              <w:pStyle w:val="2"/>
              <w:shd w:val="clear" w:color="auto" w:fill="FFFFFF"/>
              <w:spacing w:before="0" w:beforeAutospacing="0" w:after="0" w:afterAutospacing="0" w:line="360" w:lineRule="auto"/>
              <w:ind w:firstLine="525" w:firstLineChars="250"/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Hans"/>
              </w:rPr>
            </w:pPr>
            <w:r>
              <w:rPr>
                <w:rFonts w:hint="eastAsia" w:cs="Arial" w:asciiTheme="majorEastAsia" w:hAnsiTheme="majorEastAsia" w:eastAsiaTheme="majorEastAsia"/>
                <w:sz w:val="21"/>
                <w:szCs w:val="21"/>
              </w:rPr>
              <w:t>5、根据教学目标、教学任务的要求选择教学方法，特别要注重激发学生学习的积极性、创造性，以便顺利地实现教学目标，完成教学任务。要特别注重学习方法的研究和指导，以收到事半功倍的效果。</w:t>
            </w:r>
          </w:p>
          <w:p>
            <w:pPr>
              <w:pStyle w:val="6"/>
              <w:spacing w:before="0" w:beforeAutospacing="0" w:after="0" w:afterAutospacing="0" w:line="360" w:lineRule="auto"/>
              <w:ind w:firstLine="525" w:firstLineChars="250"/>
              <w:rPr>
                <w:rFonts w:hint="eastAsia" w:cs="Arial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 xml:space="preserve">6、在教学中分类管理，对优生提出比一般同学更高的要求。对学生在学习上遇到的疑惑问题，积极加以分析和辅导。 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</w:rPr>
              <w:t>7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Hans"/>
              </w:rPr>
              <w:t>、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lang w:eastAsia="zh-Hans"/>
              </w:rPr>
              <w:t>多提供阅读及学习素材，拓宽视野，提高英语阅读水平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</w:rPr>
              <w:t>；</w:t>
            </w:r>
            <w:r>
              <w:rPr>
                <w:rFonts w:hint="eastAsia" w:cs="Arial" w:asciiTheme="majorEastAsia" w:hAnsiTheme="majorEastAsia" w:eastAsiaTheme="majorEastAsia"/>
                <w:color w:val="000000"/>
                <w:sz w:val="21"/>
                <w:szCs w:val="21"/>
                <w:lang w:eastAsia="zh-Hans"/>
              </w:rPr>
              <w:t>注重口语表达能力的提高。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5.5  5.6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曾莉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5.5：方钰洋</w:t>
            </w:r>
            <w:r>
              <w:rPr>
                <w:rFonts w:hint="eastAsia"/>
                <w:lang w:eastAsia="zh-CN"/>
              </w:rPr>
              <w:t>、李渔、董沁卓、赵伟同、刘蔓溪、梁诗雨、羊俊锡、赵晨君、江鑫睿</w:t>
            </w:r>
          </w:p>
          <w:p>
            <w:pPr>
              <w:spacing w:line="360" w:lineRule="auto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.6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周灏天</w:t>
            </w:r>
            <w:r>
              <w:rPr>
                <w:rFonts w:hint="eastAsia"/>
                <w:lang w:eastAsia="zh-CN"/>
              </w:rPr>
              <w:t>、蓝浩天、吴滨睿、赵一舟、张子骁、肖云熙、刘泊然、杜生濠、杨胡伟</w:t>
            </w:r>
          </w:p>
        </w:tc>
      </w:tr>
      <w:tr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/>
              </w:rPr>
              <w:t>以上同学基础知识薄弱，阅读能力弱，写作水平差,不按时完成作业，上课不认真听讲，不爱思考，上课不积极举手回答问题，自律性差，没有良好的学习习惯。</w:t>
            </w:r>
          </w:p>
        </w:tc>
      </w:tr>
      <w:tr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>
            <w:pPr>
              <w:spacing w:line="360" w:lineRule="auto"/>
              <w:ind w:firstLine="630" w:firstLineChars="300"/>
              <w:rPr>
                <w:rFonts w:cs="楷体" w:asciiTheme="majorEastAsia" w:hAnsiTheme="majorEastAsia" w:eastAsiaTheme="majorEastAsia"/>
                <w:szCs w:val="21"/>
              </w:rPr>
            </w:pPr>
            <w:r>
              <w:rPr>
                <w:rFonts w:hint="eastAsia" w:cs="楷体" w:asciiTheme="majorEastAsia" w:hAnsiTheme="majorEastAsia" w:eastAsiaTheme="majorEastAsia"/>
                <w:szCs w:val="21"/>
              </w:rPr>
              <w:t>利用课余时间，对不同情况的同学进行辅导、提高，“因材施教、对症下药”，根据学生的素质采取相应的方法辅导。</w:t>
            </w:r>
          </w:p>
          <w:p>
            <w:pPr>
              <w:spacing w:line="360" w:lineRule="auto"/>
              <w:rPr>
                <w:rFonts w:hint="eastAsia" w:asciiTheme="minorEastAsia" w:hAnsiTheme="minorEastAsia"/>
              </w:rPr>
            </w:pPr>
          </w:p>
          <w:p>
            <w:pPr>
              <w:spacing w:line="360" w:lineRule="auto"/>
              <w:ind w:firstLine="525" w:firstLineChars="250"/>
              <w:rPr>
                <w:rFonts w:cs="楷体" w:asciiTheme="majorEastAsia" w:hAnsiTheme="majorEastAsia" w:eastAsiaTheme="majorEastAsia"/>
                <w:szCs w:val="21"/>
              </w:rPr>
            </w:pPr>
            <w:r>
              <w:rPr>
                <w:rFonts w:hint="eastAsia" w:cs="楷体" w:asciiTheme="majorEastAsia" w:hAnsiTheme="majorEastAsia" w:eastAsiaTheme="majorEastAsia"/>
                <w:szCs w:val="21"/>
              </w:rPr>
              <w:t>对少数上课不认真听讲，经常开小差，对基础知识没有基本的了解和掌握，缺乏学习兴趣和积极性，学习习惯差的学生采取以下措施：</w:t>
            </w:r>
          </w:p>
          <w:p>
            <w:pPr>
              <w:spacing w:line="360" w:lineRule="auto"/>
              <w:ind w:firstLine="525" w:firstLineChars="250"/>
              <w:rPr>
                <w:rFonts w:hint="eastAsia" w:cs="楷体" w:asciiTheme="majorEastAsia" w:hAnsiTheme="majorEastAsia" w:eastAsiaTheme="majorEastAsia"/>
                <w:szCs w:val="21"/>
              </w:rPr>
            </w:pPr>
          </w:p>
          <w:p>
            <w:pPr>
              <w:spacing w:line="360" w:lineRule="auto"/>
              <w:rPr>
                <w:rFonts w:hint="eastAsia" w:cs="楷体" w:asciiTheme="majorEastAsia" w:hAnsiTheme="majorEastAsia" w:eastAsiaTheme="majorEastAsia"/>
                <w:szCs w:val="21"/>
              </w:rPr>
            </w:pPr>
            <w:r>
              <w:rPr>
                <w:rFonts w:hint="eastAsia" w:cs="楷体" w:asciiTheme="majorEastAsia" w:hAnsiTheme="majorEastAsia" w:eastAsiaTheme="majorEastAsia"/>
                <w:szCs w:val="21"/>
              </w:rPr>
              <w:t>1、对书本基础知识点进行过关。</w:t>
            </w:r>
          </w:p>
          <w:p>
            <w:pPr>
              <w:spacing w:line="360" w:lineRule="auto"/>
              <w:rPr>
                <w:rFonts w:hint="eastAsia" w:cs="楷体" w:asciiTheme="majorEastAsia" w:hAnsiTheme="majorEastAsia" w:eastAsiaTheme="majorEastAsia"/>
                <w:szCs w:val="21"/>
              </w:rPr>
            </w:pPr>
            <w:r>
              <w:rPr>
                <w:rFonts w:hint="eastAsia" w:cs="楷体" w:asciiTheme="majorEastAsia" w:hAnsiTheme="majorEastAsia" w:eastAsiaTheme="majorEastAsia"/>
                <w:szCs w:val="21"/>
              </w:rPr>
              <w:t>2、上课多提问，抓住差生的注意力，注意培养他们的英语学习兴趣。</w:t>
            </w:r>
          </w:p>
          <w:p>
            <w:pPr>
              <w:spacing w:line="360" w:lineRule="auto"/>
              <w:rPr>
                <w:rFonts w:hint="eastAsia" w:cs="楷体" w:asciiTheme="majorEastAsia" w:hAnsiTheme="majorEastAsia" w:eastAsiaTheme="majorEastAsia"/>
                <w:szCs w:val="21"/>
              </w:rPr>
            </w:pPr>
            <w:r>
              <w:rPr>
                <w:rFonts w:hint="eastAsia" w:cs="楷体" w:asciiTheme="majorEastAsia" w:hAnsiTheme="majorEastAsia" w:eastAsiaTheme="majorEastAsia"/>
                <w:szCs w:val="21"/>
              </w:rPr>
              <w:t>3、要求他们课后及时辅导，并进行检查。</w:t>
            </w:r>
          </w:p>
          <w:p>
            <w:pPr>
              <w:spacing w:line="360" w:lineRule="auto"/>
              <w:rPr>
                <w:rFonts w:hint="eastAsia" w:cs="楷体" w:asciiTheme="majorEastAsia" w:hAnsiTheme="majorEastAsia" w:eastAsiaTheme="majorEastAsia"/>
                <w:szCs w:val="21"/>
              </w:rPr>
            </w:pPr>
            <w:r>
              <w:rPr>
                <w:rFonts w:hint="eastAsia" w:cs="楷体" w:asciiTheme="majorEastAsia" w:hAnsiTheme="majorEastAsia" w:eastAsiaTheme="majorEastAsia"/>
                <w:szCs w:val="21"/>
              </w:rPr>
              <w:t>4、抓反复，反复抓，注意差生情况更糟的出现。</w:t>
            </w:r>
          </w:p>
          <w:p>
            <w:pPr>
              <w:spacing w:line="360" w:lineRule="auto"/>
              <w:rPr>
                <w:rFonts w:hint="eastAsia" w:cs="楷体" w:asciiTheme="majorEastAsia" w:hAnsiTheme="majorEastAsia" w:eastAsiaTheme="majorEastAsia"/>
                <w:szCs w:val="21"/>
              </w:rPr>
            </w:pPr>
            <w:r>
              <w:rPr>
                <w:rFonts w:hint="eastAsia" w:cs="楷体" w:asciiTheme="majorEastAsia" w:hAnsiTheme="majorEastAsia" w:eastAsiaTheme="majorEastAsia"/>
                <w:szCs w:val="21"/>
              </w:rPr>
              <w:t>5、努力培养他们的英语学习方法。</w:t>
            </w:r>
          </w:p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cs="楷体" w:asciiTheme="majorEastAsia" w:hAnsiTheme="majorEastAsia" w:eastAsiaTheme="majorEastAsia"/>
                <w:szCs w:val="21"/>
              </w:rPr>
              <w:t>6、多沟通、多鼓励。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cs="楷体" w:asciiTheme="majorEastAsia" w:hAnsiTheme="majorEastAsia" w:eastAsiaTheme="majorEastAsia"/>
                <w:szCs w:val="21"/>
              </w:rPr>
              <w:t>让学生端正学习态度，提高英语的学习兴趣，落实培优补差计划，让他们努力多学点知识，争取在现有基础上有不同程度的提高。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3CE506FA"/>
    <w:rsid w:val="50862BB0"/>
    <w:rsid w:val="531723BF"/>
    <w:rsid w:val="5B93792A"/>
    <w:rsid w:val="614E0C9F"/>
    <w:rsid w:val="63E20073"/>
    <w:rsid w:val="64AF3AF4"/>
    <w:rsid w:val="7ED6F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</Words>
  <Characters>108</Characters>
  <Lines>1</Lines>
  <Paragraphs>1</Paragraphs>
  <TotalTime>0</TotalTime>
  <ScaleCrop>false</ScaleCrop>
  <LinksUpToDate>false</LinksUpToDate>
  <CharactersWithSpaces>146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Kelly</cp:lastModifiedBy>
  <dcterms:modified xsi:type="dcterms:W3CDTF">2026-03-03T10:34:51Z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006FF9AC64A58D5FCB48A669D71B2901_43</vt:lpwstr>
  </property>
  <property fmtid="{D5CDD505-2E9C-101B-9397-08002B2CF9AE}" pid="4" name="KSOTemplateDocerSaveRecord">
    <vt:lpwstr>eyJoZGlkIjoiYjcwYTFkMzBkYjBmNTlkYjI2ODA5YjQwN2QzYTk2NDkiLCJ1c2VySWQiOiIzNzg5Mjc4MzgifQ==</vt:lpwstr>
  </property>
</Properties>
</file>